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D405AF" w:rsidRDefault="005F41C8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267" w:history="1">
        <w:r w:rsidR="00D405AF" w:rsidRPr="008959BB">
          <w:rPr>
            <w:rStyle w:val="aa"/>
          </w:rPr>
          <w:t>T11-FC-FABRIC-CONFIG-SERVER-MIB</w:t>
        </w:r>
        <w:r w:rsidR="00D405AF">
          <w:rPr>
            <w:webHidden/>
          </w:rPr>
          <w:tab/>
        </w:r>
        <w:r w:rsidR="00D405AF">
          <w:rPr>
            <w:webHidden/>
          </w:rPr>
          <w:fldChar w:fldCharType="begin"/>
        </w:r>
        <w:r w:rsidR="00D405AF">
          <w:rPr>
            <w:webHidden/>
          </w:rPr>
          <w:instrText xml:space="preserve"> PAGEREF _Toc94099267 \h </w:instrText>
        </w:r>
        <w:r w:rsidR="00D405AF">
          <w:rPr>
            <w:webHidden/>
          </w:rPr>
        </w:r>
        <w:r w:rsidR="00D405AF">
          <w:rPr>
            <w:webHidden/>
          </w:rPr>
          <w:fldChar w:fldCharType="separate"/>
        </w:r>
        <w:r w:rsidR="00D405AF">
          <w:rPr>
            <w:webHidden/>
          </w:rPr>
          <w:t>2</w:t>
        </w:r>
        <w:r w:rsidR="00D405AF">
          <w:rPr>
            <w:webHidden/>
          </w:rPr>
          <w:fldChar w:fldCharType="end"/>
        </w:r>
      </w:hyperlink>
    </w:p>
    <w:p w:rsidR="00D405AF" w:rsidRDefault="00D405A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68" w:history="1">
        <w:r w:rsidRPr="008959BB">
          <w:rPr>
            <w:rStyle w:val="aa"/>
            <w:rFonts w:ascii="Helvetica" w:eastAsia="charset0MS Sans Serif" w:hAnsi="Helvetica" w:cs="Helvetica"/>
            <w:lang w:val="zh-CN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405AF" w:rsidRDefault="00D405A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69" w:history="1">
        <w:r w:rsidRPr="008959BB">
          <w:rPr>
            <w:rStyle w:val="aa"/>
            <w:rFonts w:ascii="Helvetica" w:eastAsia="charset0MS Sans Serif" w:hAnsi="Helvetica" w:cs="Helvetica"/>
            <w:lang w:val="zh-CN"/>
          </w:rPr>
          <w:t>t11FcsFabricDiscoveryTable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405AF" w:rsidRDefault="00D405A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70" w:history="1">
        <w:r w:rsidRPr="008959BB">
          <w:rPr>
            <w:rStyle w:val="aa"/>
            <w:rFonts w:ascii="Helvetica" w:eastAsia="charset0MS Sans Serif" w:hAnsi="Helvetica" w:cs="Helvetica"/>
            <w:lang w:val="zh-CN"/>
          </w:rPr>
          <w:t>t11FcsDiscoveryStateTable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405AF" w:rsidRDefault="00D405A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71" w:history="1">
        <w:r w:rsidRPr="008959BB">
          <w:rPr>
            <w:rStyle w:val="aa"/>
            <w:rFonts w:ascii="Helvetica" w:eastAsia="charset0MS Sans Serif" w:hAnsi="Helvetica" w:cs="Helvetica"/>
            <w:lang w:val="zh-CN"/>
          </w:rPr>
          <w:t>t11FcsIeTable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405AF" w:rsidRDefault="00D405A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72" w:history="1">
        <w:r w:rsidRPr="008959BB">
          <w:rPr>
            <w:rStyle w:val="aa"/>
            <w:rFonts w:ascii="Helvetica" w:eastAsia="charset0MS Sans Serif" w:hAnsi="Helvetica" w:cs="Helvetica"/>
            <w:lang w:val="zh-CN"/>
          </w:rPr>
          <w:t>t11FcsMgmtAddrListTable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405AF" w:rsidRDefault="00D405A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73" w:history="1">
        <w:r w:rsidRPr="008959BB">
          <w:rPr>
            <w:rStyle w:val="aa"/>
            <w:rFonts w:ascii="Helvetica" w:eastAsia="charset0MS Sans Serif" w:hAnsi="Helvetica" w:cs="Helvetica"/>
            <w:lang w:val="zh-CN"/>
          </w:rPr>
          <w:t>t11FcsPortTable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405AF" w:rsidRDefault="00D405A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74" w:history="1">
        <w:r w:rsidRPr="008959BB">
          <w:rPr>
            <w:rStyle w:val="aa"/>
            <w:rFonts w:ascii="Helvetica" w:hAnsi="Helvetica" w:cs="Helvetica"/>
          </w:rPr>
          <w:t>t11FcsAttachPortNameList</w:t>
        </w:r>
        <w:r w:rsidRPr="008959BB">
          <w:rPr>
            <w:rStyle w:val="aa"/>
            <w:rFonts w:ascii="Helvetica" w:eastAsia="charset0MS Sans Serif" w:hAnsi="Helvetica" w:cs="Helvetica"/>
          </w:rPr>
          <w:t>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405AF" w:rsidRDefault="00D405A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75" w:history="1">
        <w:r w:rsidRPr="008959BB">
          <w:rPr>
            <w:rStyle w:val="aa"/>
            <w:rFonts w:ascii="Helvetica" w:hAnsi="Helvetica" w:cs="Helvetica"/>
          </w:rPr>
          <w:t>t11FcsPlatform</w:t>
        </w:r>
        <w:r w:rsidRPr="008959BB">
          <w:rPr>
            <w:rStyle w:val="aa"/>
            <w:rFonts w:ascii="Helvetica" w:eastAsia="charset0MS Sans Serif" w:hAnsi="Helvetica" w:cs="Helvetica"/>
          </w:rPr>
          <w:t>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405AF" w:rsidRDefault="00D405A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76" w:history="1">
        <w:r w:rsidRPr="008959BB">
          <w:rPr>
            <w:rStyle w:val="aa"/>
            <w:rFonts w:ascii="Helvetica" w:hAnsi="Helvetica" w:cs="Helvetica"/>
          </w:rPr>
          <w:t>t11FcsNodeNameList</w:t>
        </w:r>
        <w:r w:rsidRPr="008959BB">
          <w:rPr>
            <w:rStyle w:val="aa"/>
            <w:rFonts w:ascii="Helvetica" w:eastAsia="charset0MS Sans Serif" w:hAnsi="Helvetica" w:cs="Helvetica"/>
          </w:rPr>
          <w:t>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D405AF" w:rsidRDefault="00D405A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77" w:history="1">
        <w:r w:rsidRPr="008959BB">
          <w:rPr>
            <w:rStyle w:val="aa"/>
            <w:rFonts w:ascii="Helvetica" w:hAnsi="Helvetica" w:cs="Helvetica"/>
          </w:rPr>
          <w:t>t11FcsStats</w:t>
        </w:r>
        <w:r w:rsidRPr="008959BB">
          <w:rPr>
            <w:rStyle w:val="aa"/>
            <w:rFonts w:ascii="Helvetica" w:eastAsia="charset0MS Sans Serif" w:hAnsi="Helvetica" w:cs="Helvetica"/>
          </w:rPr>
          <w:t>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D405AF" w:rsidRDefault="00D405A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78" w:history="1">
        <w:r w:rsidRPr="008959BB">
          <w:rPr>
            <w:rStyle w:val="aa"/>
            <w:rFonts w:ascii="Helvetica" w:hAnsi="Helvetica" w:cs="Helvetica"/>
          </w:rPr>
          <w:t>t11FcsNotifyControlTable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23282" w:rsidRDefault="005F41C8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A22B97" w:rsidRDefault="00A22B97" w:rsidP="00A22B97">
      <w:pPr>
        <w:pStyle w:val="1"/>
        <w:tabs>
          <w:tab w:val="num" w:pos="432"/>
        </w:tabs>
        <w:ind w:left="432" w:hanging="432"/>
        <w:jc w:val="both"/>
      </w:pPr>
      <w:bookmarkStart w:id="1" w:name="_Toc328568760"/>
      <w:bookmarkStart w:id="2" w:name="_Toc378245988"/>
      <w:bookmarkStart w:id="3" w:name="_Toc397420729"/>
      <w:bookmarkStart w:id="4" w:name="_Toc94099267"/>
      <w:r w:rsidRPr="00520E40">
        <w:lastRenderedPageBreak/>
        <w:t>T11-FC-FABRIC-CONFIG-SERVER-MIB</w:t>
      </w:r>
      <w:bookmarkEnd w:id="1"/>
      <w:bookmarkEnd w:id="2"/>
      <w:bookmarkEnd w:id="3"/>
      <w:bookmarkEnd w:id="4"/>
    </w:p>
    <w:p w:rsidR="00A22B97" w:rsidRPr="00A22B97" w:rsidRDefault="00A22B97" w:rsidP="00A22B9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  <w:lang w:val="zh-CN"/>
        </w:rPr>
      </w:pPr>
      <w:bookmarkStart w:id="5" w:name="_Toc327340210"/>
      <w:bookmarkStart w:id="6" w:name="_Toc378245989"/>
      <w:bookmarkStart w:id="7" w:name="_Toc397420730"/>
      <w:bookmarkStart w:id="8" w:name="_Toc328568761"/>
      <w:bookmarkStart w:id="9" w:name="_Toc94099268"/>
      <w:r w:rsidRPr="00A22B97">
        <w:rPr>
          <w:rFonts w:ascii="Helvetica" w:eastAsia="charset0MS Sans Serif" w:hAnsi="Helvetica" w:cs="Helvetica"/>
          <w:lang w:val="zh-CN"/>
        </w:rPr>
        <w:t>Scalar Objects</w:t>
      </w:r>
      <w:bookmarkEnd w:id="5"/>
      <w:bookmarkEnd w:id="6"/>
      <w:bookmarkEnd w:id="7"/>
      <w:bookmarkEnd w:id="9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22B97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AE058A" w:rsidRDefault="00A22B97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AE058A" w:rsidRDefault="00A22B97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AE058A" w:rsidRDefault="00A22B97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AE058A" w:rsidRDefault="00A22B97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Description</w:t>
            </w:r>
          </w:p>
        </w:tc>
      </w:tr>
      <w:tr w:rsidR="00A22B97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E058A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23403">
              <w:t>t11FcsMgmtAddrChangeFabricIndex</w:t>
            </w:r>
            <w:r>
              <w:rPr>
                <w:rFonts w:hint="eastAsia"/>
              </w:rPr>
              <w:t xml:space="preserve"> </w:t>
            </w:r>
            <w:r>
              <w:rPr>
                <w:rFonts w:cs="Helvetica"/>
              </w:rPr>
              <w:t>(</w:t>
            </w:r>
            <w:r w:rsidRPr="00D76FF5">
              <w:rPr>
                <w:rFonts w:cs="Helvetica"/>
              </w:rPr>
              <w:t>1.3.6.1.2.1.162.1.4.2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D36D95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36D95">
              <w:rPr>
                <w:rFonts w:cs="Helvetica"/>
              </w:rPr>
              <w:t>accessible-for-notify</w:t>
            </w:r>
          </w:p>
          <w:p w:rsidR="00A22B97" w:rsidRPr="00AE058A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D36D95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9165D8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Not supported.</w:t>
            </w:r>
          </w:p>
        </w:tc>
      </w:tr>
      <w:tr w:rsidR="00A22B97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A22B97" w:rsidRPr="00AE058A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23403">
              <w:t>t11FcsMgmtAddrChangeIeName</w:t>
            </w:r>
            <w:r>
              <w:rPr>
                <w:rFonts w:hint="eastAsia"/>
              </w:rPr>
              <w:t xml:space="preserve"> </w:t>
            </w:r>
            <w:r>
              <w:rPr>
                <w:rFonts w:cs="Helvetica"/>
              </w:rPr>
              <w:t>(1.3.6.1.2.1.162.1.4.</w:t>
            </w:r>
            <w:r>
              <w:rPr>
                <w:rFonts w:cs="Helvetica" w:hint="eastAsia"/>
              </w:rPr>
              <w:t>3</w:t>
            </w:r>
            <w:r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A22B97" w:rsidRPr="00D36D95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36D95">
              <w:rPr>
                <w:rFonts w:cs="Helvetica"/>
              </w:rPr>
              <w:t>accessible-for-notify</w:t>
            </w:r>
          </w:p>
          <w:p w:rsidR="00A22B97" w:rsidRPr="00AE058A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A22B97" w:rsidRPr="00D36D95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A22B97" w:rsidRPr="00AE058A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Not supported.</w:t>
            </w:r>
          </w:p>
        </w:tc>
      </w:tr>
    </w:tbl>
    <w:p w:rsidR="00A22B97" w:rsidRPr="009D6552" w:rsidRDefault="00A22B97" w:rsidP="00A22B9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 w:cs="Helvetica"/>
        </w:rPr>
      </w:pPr>
      <w:bookmarkStart w:id="10" w:name="_Toc378245990"/>
      <w:bookmarkStart w:id="11" w:name="_Toc397420731"/>
      <w:bookmarkStart w:id="12" w:name="_Toc94099269"/>
      <w:r w:rsidRPr="0079186D">
        <w:rPr>
          <w:rFonts w:ascii="Helvetica" w:eastAsia="charset0MS Sans Serif" w:hAnsi="Helvetica" w:cs="Helvetica"/>
          <w:lang w:val="zh-CN"/>
        </w:rPr>
        <w:t>t11FcsFabricDiscoveryTable</w:t>
      </w:r>
      <w:bookmarkEnd w:id="8"/>
      <w:bookmarkEnd w:id="10"/>
      <w:bookmarkEnd w:id="11"/>
      <w:bookmarkEnd w:id="12"/>
    </w:p>
    <w:p w:rsidR="00A22B97" w:rsidRDefault="00A22B97" w:rsidP="00A22B97">
      <w:pPr>
        <w:pStyle w:val="TableText"/>
        <w:kinsoku w:val="0"/>
        <w:textAlignment w:val="top"/>
        <w:rPr>
          <w:rFonts w:ascii="charset0MS Sans Serif" w:hAnsi="charset0MS Sans Serif" w:cs="charset0MS Sans Serif"/>
          <w:color w:val="000000"/>
        </w:rPr>
      </w:pPr>
      <w:r w:rsidRPr="008418BF">
        <w:rPr>
          <w:rFonts w:cs="Helvetica"/>
        </w:rPr>
        <w:t xml:space="preserve">OID of this table is: </w:t>
      </w:r>
      <w:r w:rsidRPr="002166EF">
        <w:rPr>
          <w:rFonts w:cs="Helvetica"/>
        </w:rPr>
        <w:t>1.3.6.1.2.1.162.1.1.1</w:t>
      </w:r>
    </w:p>
    <w:p w:rsidR="00A22B97" w:rsidRDefault="00A22B97" w:rsidP="00A22B97">
      <w:pPr>
        <w:pStyle w:val="TableText"/>
        <w:kinsoku w:val="0"/>
        <w:textAlignment w:val="top"/>
        <w:rPr>
          <w:rFonts w:cs="Helvetica"/>
        </w:rPr>
      </w:pPr>
      <w:r>
        <w:rPr>
          <w:rFonts w:cs="Helvetica" w:hint="eastAsia"/>
        </w:rPr>
        <w:t>Note: The following objects should be set simultaneously:</w:t>
      </w:r>
    </w:p>
    <w:p w:rsidR="00A22B97" w:rsidRPr="00AF069D" w:rsidRDefault="00A22B97" w:rsidP="00A22B97">
      <w:pPr>
        <w:pStyle w:val="TableText"/>
        <w:kinsoku w:val="0"/>
        <w:textAlignment w:val="top"/>
        <w:rPr>
          <w:rFonts w:cs="Helvetica"/>
        </w:rPr>
      </w:pPr>
      <w:r w:rsidRPr="00AF069D">
        <w:rPr>
          <w:rFonts w:cs="Helvetica"/>
        </w:rPr>
        <w:t>t11FcsFabricDiscoveryRangeLow</w:t>
      </w:r>
      <w:r w:rsidRPr="00AF069D">
        <w:rPr>
          <w:rFonts w:cs="Helvetica" w:hint="eastAsia"/>
        </w:rPr>
        <w:t>,</w:t>
      </w:r>
      <w:r w:rsidRPr="00AF069D">
        <w:rPr>
          <w:rFonts w:cs="Helvetica"/>
        </w:rPr>
        <w:t xml:space="preserve"> t11FcsFabricDiscoveryRangeHigh</w:t>
      </w:r>
      <w:r w:rsidRPr="00AF069D">
        <w:rPr>
          <w:rFonts w:cs="Helvetica" w:hint="eastAsia"/>
        </w:rPr>
        <w:t>,</w:t>
      </w:r>
      <w:r w:rsidRPr="00AF069D">
        <w:rPr>
          <w:rFonts w:cs="Helvetica"/>
        </w:rPr>
        <w:t xml:space="preserve"> </w:t>
      </w:r>
      <w:r>
        <w:rPr>
          <w:rFonts w:cs="Helvetica" w:hint="eastAsia"/>
        </w:rPr>
        <w:t xml:space="preserve">and </w:t>
      </w:r>
      <w:r w:rsidRPr="00AF069D">
        <w:rPr>
          <w:rFonts w:cs="Helvetica"/>
        </w:rPr>
        <w:t>t11FcsFabricDiscoveryStart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701"/>
        <w:gridCol w:w="708"/>
        <w:gridCol w:w="2650"/>
      </w:tblGrid>
      <w:tr w:rsidR="00A22B97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79186D">
              <w:rPr>
                <w:rFonts w:cs="Helvetica"/>
                <w:lang w:val="zh-CN"/>
              </w:rPr>
              <w:t xml:space="preserve">t11FcsFabricDiscoveryRangeLow </w:t>
            </w:r>
            <w:r w:rsidRPr="00522330"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1.3.6.1.2.1.162.1.1.1.1.1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write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79186D">
              <w:rPr>
                <w:rFonts w:cs="Helvetica"/>
                <w:lang w:val="zh-CN"/>
              </w:rPr>
              <w:t xml:space="preserve">t11FcsFabricDiscoveryRangeHigh </w:t>
            </w:r>
            <w:r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1.3.6.1.2.1.162.1.1.1.1.</w:t>
            </w:r>
            <w:r w:rsidRPr="00BA6626">
              <w:rPr>
                <w:rFonts w:cs="Helvetica" w:hint="eastAsia"/>
              </w:rPr>
              <w:t>2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79186D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write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79186D" w:rsidRDefault="00A22B97" w:rsidP="0091260D">
            <w:pPr>
              <w:pStyle w:val="TableText"/>
              <w:kinsoku w:val="0"/>
              <w:textAlignment w:val="top"/>
              <w:rPr>
                <w:rFonts w:cs="Helvetica"/>
                <w:lang w:val="zh-CN"/>
              </w:rPr>
            </w:pPr>
            <w:r w:rsidRPr="0079186D">
              <w:rPr>
                <w:rFonts w:cs="Helvetica"/>
                <w:lang w:val="zh-CN"/>
              </w:rPr>
              <w:t>t11FcsFabricDiscoveryStart</w:t>
            </w:r>
            <w:r>
              <w:rPr>
                <w:rFonts w:cs="Helvetica" w:hint="eastAsia"/>
              </w:rPr>
              <w:t xml:space="preserve"> </w:t>
            </w:r>
            <w:r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1.3.6.1.2.1.162.1.1.1.1.</w:t>
            </w:r>
            <w:r w:rsidRPr="00BA6626">
              <w:rPr>
                <w:rFonts w:cs="Helvetica" w:hint="eastAsia"/>
              </w:rPr>
              <w:t>3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write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79186D" w:rsidRDefault="00A22B97" w:rsidP="0091260D">
            <w:pPr>
              <w:pStyle w:val="TableText"/>
              <w:kinsoku w:val="0"/>
              <w:textAlignment w:val="top"/>
              <w:rPr>
                <w:rFonts w:cs="Helvetica"/>
                <w:lang w:val="zh-CN"/>
              </w:rPr>
            </w:pPr>
            <w:r w:rsidRPr="0079186D">
              <w:rPr>
                <w:rFonts w:cs="Helvetica"/>
                <w:lang w:val="zh-CN"/>
              </w:rPr>
              <w:t>t11FcsFabricDiscoveryTimeOut</w:t>
            </w:r>
            <w:r>
              <w:rPr>
                <w:rFonts w:cs="Helvetica" w:hint="eastAsia"/>
              </w:rPr>
              <w:t xml:space="preserve"> </w:t>
            </w:r>
            <w:r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1.3.6.1.2.1.162.1.1.1.1.</w:t>
            </w:r>
            <w:r w:rsidRPr="00BA6626">
              <w:rPr>
                <w:rFonts w:cs="Helvetica" w:hint="eastAsia"/>
              </w:rPr>
              <w:t>4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write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</w:tbl>
    <w:p w:rsidR="00A22B97" w:rsidRDefault="00A22B97" w:rsidP="00A22B97"/>
    <w:p w:rsidR="00A22B97" w:rsidRPr="009D6552" w:rsidRDefault="00A22B97" w:rsidP="00A22B9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 w:cs="Helvetica"/>
        </w:rPr>
      </w:pPr>
      <w:bookmarkStart w:id="13" w:name="_Toc328568762"/>
      <w:bookmarkStart w:id="14" w:name="_Toc378245991"/>
      <w:bookmarkStart w:id="15" w:name="_Toc397420732"/>
      <w:bookmarkStart w:id="16" w:name="_Toc94099270"/>
      <w:r w:rsidRPr="007A56E0">
        <w:rPr>
          <w:rFonts w:ascii="Helvetica" w:eastAsia="charset0MS Sans Serif" w:hAnsi="Helvetica" w:cs="Helvetica"/>
          <w:lang w:val="zh-CN"/>
        </w:rPr>
        <w:t>t11FcsDiscoveryStateTable</w:t>
      </w:r>
      <w:bookmarkEnd w:id="13"/>
      <w:bookmarkEnd w:id="14"/>
      <w:bookmarkEnd w:id="15"/>
      <w:bookmarkEnd w:id="16"/>
    </w:p>
    <w:p w:rsidR="00A22B97" w:rsidRPr="007A56E0" w:rsidRDefault="00A22B97" w:rsidP="00A22B97">
      <w:pPr>
        <w:pStyle w:val="TableText"/>
        <w:kinsoku w:val="0"/>
        <w:textAlignment w:val="top"/>
        <w:rPr>
          <w:rFonts w:cs="Helvetica"/>
        </w:rPr>
      </w:pPr>
      <w:r w:rsidRPr="008418BF">
        <w:rPr>
          <w:rFonts w:cs="Helvetica"/>
        </w:rPr>
        <w:t xml:space="preserve">OID of this table is: </w:t>
      </w:r>
      <w:r w:rsidRPr="002166EF">
        <w:rPr>
          <w:rFonts w:cs="Helvetica"/>
        </w:rPr>
        <w:t>1.3.6.1.2.1.162.1.1.2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701"/>
        <w:gridCol w:w="708"/>
        <w:gridCol w:w="2650"/>
      </w:tblGrid>
      <w:tr w:rsidR="00A22B97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7A56E0">
              <w:rPr>
                <w:rFonts w:cs="Helvetica"/>
                <w:lang w:val="zh-CN"/>
              </w:rPr>
              <w:t xml:space="preserve">t11FcsFabricIndex </w:t>
            </w:r>
            <w:r w:rsidRPr="00522330"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1.3.6.1.2.1.162.1.1.2.1.1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166EF">
              <w:rPr>
                <w:rFonts w:cs="Helvetica"/>
              </w:rPr>
              <w:t>not-accessible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7A56E0">
              <w:rPr>
                <w:rFonts w:cs="Helvetica"/>
                <w:lang w:val="zh-CN"/>
              </w:rPr>
              <w:t xml:space="preserve">t11FcsDiscoveryStatus </w:t>
            </w:r>
            <w:r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1.3.6.1.2.1.162.1.1.2.1.</w:t>
            </w:r>
            <w:r w:rsidRPr="00BA6626">
              <w:rPr>
                <w:rFonts w:cs="Helvetica" w:hint="eastAsia"/>
              </w:rPr>
              <w:t>2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79186D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write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79186D" w:rsidRDefault="00A22B97" w:rsidP="0091260D">
            <w:pPr>
              <w:pStyle w:val="TableText"/>
              <w:kinsoku w:val="0"/>
              <w:textAlignment w:val="top"/>
              <w:rPr>
                <w:rFonts w:cs="Helvetica"/>
                <w:lang w:val="zh-CN"/>
              </w:rPr>
            </w:pPr>
            <w:r w:rsidRPr="007A56E0">
              <w:rPr>
                <w:rFonts w:cs="Helvetica"/>
                <w:lang w:val="zh-CN"/>
              </w:rPr>
              <w:t>t11FcsDiscoveryCompleteTime</w:t>
            </w:r>
            <w:r>
              <w:rPr>
                <w:rFonts w:ascii="charset0MS Sans Serif" w:hAnsi="charset0MS Sans Serif" w:cs="charset0MS Sans Serif"/>
                <w:color w:val="008000"/>
                <w:lang w:val="zh-CN"/>
              </w:rPr>
              <w:t xml:space="preserve"> </w:t>
            </w:r>
            <w:r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1.3.6.1.2.1.162.1.1.2.1.</w:t>
            </w:r>
            <w:r w:rsidRPr="00BA6626">
              <w:rPr>
                <w:rFonts w:cs="Helvetica" w:hint="eastAsia"/>
              </w:rPr>
              <w:t>3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only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</w:tbl>
    <w:p w:rsidR="00A22B97" w:rsidRDefault="00A22B97" w:rsidP="00A22B97"/>
    <w:p w:rsidR="00A22B97" w:rsidRPr="009D6552" w:rsidRDefault="00A22B97" w:rsidP="00A22B9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 w:cs="Helvetica"/>
        </w:rPr>
      </w:pPr>
      <w:bookmarkStart w:id="17" w:name="_Toc328568763"/>
      <w:bookmarkStart w:id="18" w:name="_Toc378245992"/>
      <w:bookmarkStart w:id="19" w:name="_Toc397420733"/>
      <w:bookmarkStart w:id="20" w:name="_Toc94099271"/>
      <w:r w:rsidRPr="005C4CD7">
        <w:rPr>
          <w:rFonts w:ascii="Helvetica" w:eastAsia="charset0MS Sans Serif" w:hAnsi="Helvetica" w:cs="Helvetica"/>
          <w:lang w:val="zh-CN"/>
        </w:rPr>
        <w:lastRenderedPageBreak/>
        <w:t>t11FcsIeTable</w:t>
      </w:r>
      <w:bookmarkEnd w:id="17"/>
      <w:bookmarkEnd w:id="18"/>
      <w:bookmarkEnd w:id="19"/>
      <w:bookmarkEnd w:id="20"/>
    </w:p>
    <w:p w:rsidR="00A22B97" w:rsidRPr="005C4CD7" w:rsidRDefault="00A22B97" w:rsidP="00A22B97">
      <w:pPr>
        <w:pStyle w:val="TableText"/>
        <w:kinsoku w:val="0"/>
        <w:textAlignment w:val="top"/>
        <w:rPr>
          <w:rFonts w:cs="Helvetica"/>
        </w:rPr>
      </w:pPr>
      <w:r w:rsidRPr="008418BF">
        <w:rPr>
          <w:rFonts w:cs="Helvetica"/>
        </w:rPr>
        <w:t xml:space="preserve">OID of this table is: </w:t>
      </w:r>
      <w:r w:rsidRPr="002166EF">
        <w:rPr>
          <w:rFonts w:cs="Helvetica"/>
        </w:rPr>
        <w:t>1.3.6.1.2.1.162.1.2.1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701"/>
        <w:gridCol w:w="708"/>
        <w:gridCol w:w="2650"/>
      </w:tblGrid>
      <w:tr w:rsidR="00A22B97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C4CD7">
              <w:rPr>
                <w:rFonts w:cs="Helvetica"/>
                <w:lang w:val="zh-CN"/>
              </w:rPr>
              <w:t xml:space="preserve">t11FcsIeName </w:t>
            </w:r>
            <w:r w:rsidRPr="00522330"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1.3.6.1.2.1.162.1.2.1.1.1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166EF">
              <w:rPr>
                <w:rFonts w:cs="Helvetica"/>
              </w:rPr>
              <w:t>not-accessible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A6626">
              <w:rPr>
                <w:rFonts w:cs="Helvetica"/>
              </w:rPr>
              <w:t xml:space="preserve">t11FcsIeType  </w:t>
            </w:r>
            <w:r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1.3.6.1.2.1.162.1.2.1.1.</w:t>
            </w:r>
            <w:r w:rsidRPr="00BA6626">
              <w:rPr>
                <w:rFonts w:cs="Helvetica" w:hint="eastAsia"/>
              </w:rPr>
              <w:t>2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79186D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only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BA6626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A6626">
              <w:rPr>
                <w:rFonts w:cs="Helvetica"/>
              </w:rPr>
              <w:t xml:space="preserve">t11FcsIeDomainId </w:t>
            </w:r>
            <w:r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1.3.6.1.2.1.162.1.2.1.1.</w:t>
            </w:r>
            <w:r w:rsidRPr="00BA6626">
              <w:rPr>
                <w:rFonts w:cs="Helvetica" w:hint="eastAsia"/>
              </w:rPr>
              <w:t>3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only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BA6626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A6626">
              <w:rPr>
                <w:rFonts w:cs="Helvetica"/>
              </w:rPr>
              <w:t xml:space="preserve">t11FcsIeMgmtId </w:t>
            </w:r>
            <w:r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1.3.6.1.2.1.162.1.2.1.1.</w:t>
            </w:r>
            <w:r w:rsidRPr="00BA6626">
              <w:rPr>
                <w:rFonts w:cs="Helvetica" w:hint="eastAsia"/>
              </w:rPr>
              <w:t>4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only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BA6626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A6626">
              <w:rPr>
                <w:rFonts w:cs="Helvetica"/>
              </w:rPr>
              <w:t>t11FcsIeFabricName</w:t>
            </w:r>
            <w:r>
              <w:rPr>
                <w:rFonts w:cs="Helvetica" w:hint="eastAsia"/>
              </w:rPr>
              <w:t xml:space="preserve"> </w:t>
            </w:r>
            <w:r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1.3.6.1.2.1.162.1.2.1.1.</w:t>
            </w:r>
            <w:r w:rsidRPr="00BA6626">
              <w:rPr>
                <w:rFonts w:cs="Helvetica" w:hint="eastAsia"/>
              </w:rPr>
              <w:t>5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only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BA6626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A6626">
              <w:rPr>
                <w:rFonts w:cs="Helvetica"/>
              </w:rPr>
              <w:t>t11FcsIeLogicalName</w:t>
            </w:r>
            <w:r>
              <w:rPr>
                <w:rFonts w:cs="Helvetica" w:hint="eastAsia"/>
              </w:rPr>
              <w:t xml:space="preserve"> </w:t>
            </w:r>
            <w:r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1.3.6.1.2.1.162.1.2.1.1.</w:t>
            </w:r>
            <w:r w:rsidRPr="00BA6626">
              <w:rPr>
                <w:rFonts w:cs="Helvetica" w:hint="eastAsia"/>
              </w:rPr>
              <w:t>6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only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BA6626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A6626">
              <w:rPr>
                <w:rFonts w:cs="Helvetica"/>
              </w:rPr>
              <w:t>t11FcsIeMgmtAddrListIndex</w:t>
            </w:r>
            <w:r>
              <w:rPr>
                <w:rFonts w:cs="Helvetica" w:hint="eastAsia"/>
              </w:rPr>
              <w:t xml:space="preserve"> </w:t>
            </w:r>
            <w:r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1.3.6.1.2.1.162.1.2.1.1.</w:t>
            </w:r>
            <w:r w:rsidRPr="00BA6626">
              <w:rPr>
                <w:rFonts w:cs="Helvetica" w:hint="eastAsia"/>
              </w:rPr>
              <w:t>7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only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BA6626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A6626">
              <w:rPr>
                <w:rFonts w:cs="Helvetica"/>
              </w:rPr>
              <w:t>t11FcsIeInfoList</w:t>
            </w:r>
            <w:r>
              <w:rPr>
                <w:rFonts w:cs="Helvetica" w:hint="eastAsia"/>
              </w:rPr>
              <w:t xml:space="preserve"> </w:t>
            </w:r>
            <w:r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1.3.6.1.2.1.162.1.2.1.1.</w:t>
            </w:r>
            <w:r w:rsidRPr="00BA6626">
              <w:rPr>
                <w:rFonts w:cs="Helvetica" w:hint="eastAsia"/>
              </w:rPr>
              <w:t>8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only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</w:tbl>
    <w:p w:rsidR="00A22B97" w:rsidRDefault="00A22B97" w:rsidP="00A22B97"/>
    <w:p w:rsidR="00A22B97" w:rsidRPr="009D6552" w:rsidRDefault="00A22B97" w:rsidP="00A22B9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 w:cs="Helvetica"/>
        </w:rPr>
      </w:pPr>
      <w:bookmarkStart w:id="21" w:name="_Toc328568764"/>
      <w:bookmarkStart w:id="22" w:name="_Toc378245993"/>
      <w:bookmarkStart w:id="23" w:name="_Toc397420734"/>
      <w:bookmarkStart w:id="24" w:name="_Toc94099272"/>
      <w:r w:rsidRPr="000125F5">
        <w:rPr>
          <w:rFonts w:ascii="Helvetica" w:eastAsia="charset0MS Sans Serif" w:hAnsi="Helvetica" w:cs="Helvetica"/>
          <w:lang w:val="zh-CN"/>
        </w:rPr>
        <w:t>t11FcsMgmtAddrListTable</w:t>
      </w:r>
      <w:bookmarkEnd w:id="21"/>
      <w:bookmarkEnd w:id="22"/>
      <w:bookmarkEnd w:id="23"/>
      <w:bookmarkEnd w:id="24"/>
    </w:p>
    <w:p w:rsidR="00A22B97" w:rsidRPr="009A2267" w:rsidRDefault="00A22B97" w:rsidP="00A22B97">
      <w:pPr>
        <w:pStyle w:val="TableText"/>
        <w:kinsoku w:val="0"/>
        <w:textAlignment w:val="top"/>
        <w:rPr>
          <w:rFonts w:cs="Helvetica"/>
        </w:rPr>
      </w:pPr>
      <w:r w:rsidRPr="008418BF">
        <w:rPr>
          <w:rFonts w:cs="Helvetica"/>
        </w:rPr>
        <w:t xml:space="preserve">OID of this table is: </w:t>
      </w:r>
      <w:r w:rsidRPr="002166EF">
        <w:rPr>
          <w:rFonts w:cs="Helvetica"/>
        </w:rPr>
        <w:t>1.3.6.1.2.1.162.1.2.2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701"/>
        <w:gridCol w:w="708"/>
        <w:gridCol w:w="2650"/>
      </w:tblGrid>
      <w:tr w:rsidR="00A22B97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A6626">
              <w:rPr>
                <w:rFonts w:cs="Helvetica"/>
              </w:rPr>
              <w:t xml:space="preserve">t11FcsMgmtAddrListIndex </w:t>
            </w:r>
            <w:r w:rsidRPr="00522330"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1.3.6.1.2.1.162.1.2.2.</w:t>
            </w:r>
            <w:r>
              <w:rPr>
                <w:rFonts w:cs="Helvetica" w:hint="eastAsia"/>
              </w:rPr>
              <w:t>1.</w:t>
            </w:r>
            <w:r w:rsidRPr="00BA6626">
              <w:rPr>
                <w:rFonts w:cs="Helvetica"/>
              </w:rPr>
              <w:t>1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166EF">
              <w:rPr>
                <w:rFonts w:cs="Helvetica"/>
              </w:rPr>
              <w:t>not-accessible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A6626">
              <w:rPr>
                <w:rFonts w:cs="Helvetica"/>
              </w:rPr>
              <w:t xml:space="preserve">t11FcsMgmtAddrIndex </w:t>
            </w:r>
            <w:r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1.3.6.1.2.1.162.1.2.2.</w:t>
            </w:r>
            <w:r>
              <w:rPr>
                <w:rFonts w:cs="Helvetica" w:hint="eastAsia"/>
              </w:rPr>
              <w:t>1.</w:t>
            </w:r>
            <w:r w:rsidRPr="00BA6626">
              <w:rPr>
                <w:rFonts w:cs="Helvetica" w:hint="eastAsia"/>
              </w:rPr>
              <w:t>2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79186D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166EF">
              <w:rPr>
                <w:rFonts w:cs="Helvetica"/>
              </w:rPr>
              <w:t>not-accessible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BA6626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A6626">
              <w:rPr>
                <w:rFonts w:cs="Helvetica"/>
              </w:rPr>
              <w:t xml:space="preserve">t11FcsMgmtAddr </w:t>
            </w:r>
            <w:r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1.3.6.1.2.1.162.1.2.2.</w:t>
            </w:r>
            <w:r>
              <w:rPr>
                <w:rFonts w:cs="Helvetica" w:hint="eastAsia"/>
              </w:rPr>
              <w:t>1.</w:t>
            </w:r>
            <w:r w:rsidRPr="00BA6626">
              <w:rPr>
                <w:rFonts w:cs="Helvetica" w:hint="eastAsia"/>
              </w:rPr>
              <w:t>3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only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</w:tbl>
    <w:p w:rsidR="00A22B97" w:rsidRDefault="00A22B97" w:rsidP="00A22B97"/>
    <w:p w:rsidR="00A22B97" w:rsidRPr="009D6552" w:rsidRDefault="00A22B97" w:rsidP="00A22B9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 w:cs="Helvetica"/>
        </w:rPr>
      </w:pPr>
      <w:bookmarkStart w:id="25" w:name="_Toc328568765"/>
      <w:bookmarkStart w:id="26" w:name="_Toc378245994"/>
      <w:bookmarkStart w:id="27" w:name="_Toc397420735"/>
      <w:bookmarkStart w:id="28" w:name="_Toc94099273"/>
      <w:r w:rsidRPr="000125F5">
        <w:rPr>
          <w:rFonts w:ascii="Helvetica" w:eastAsia="charset0MS Sans Serif" w:hAnsi="Helvetica" w:cs="Helvetica"/>
          <w:lang w:val="zh-CN"/>
        </w:rPr>
        <w:t>t11FcsPortTable</w:t>
      </w:r>
      <w:bookmarkEnd w:id="25"/>
      <w:bookmarkEnd w:id="26"/>
      <w:bookmarkEnd w:id="27"/>
      <w:bookmarkEnd w:id="28"/>
    </w:p>
    <w:p w:rsidR="00A22B97" w:rsidRPr="000125F5" w:rsidRDefault="00A22B97" w:rsidP="00A22B97">
      <w:pPr>
        <w:pStyle w:val="TableText"/>
        <w:kinsoku w:val="0"/>
        <w:textAlignment w:val="top"/>
        <w:rPr>
          <w:rFonts w:cs="Helvetica"/>
        </w:rPr>
      </w:pPr>
      <w:r w:rsidRPr="008418BF">
        <w:rPr>
          <w:rFonts w:cs="Helvetica"/>
        </w:rPr>
        <w:t xml:space="preserve">OID of this table is: </w:t>
      </w:r>
      <w:r w:rsidRPr="002166EF">
        <w:rPr>
          <w:rFonts w:cs="Helvetica"/>
        </w:rPr>
        <w:t>1.3.6.1.2.1.162.1.2.4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701"/>
        <w:gridCol w:w="708"/>
        <w:gridCol w:w="2650"/>
      </w:tblGrid>
      <w:tr w:rsidR="00A22B97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A6626">
              <w:rPr>
                <w:rFonts w:cs="Helvetica"/>
              </w:rPr>
              <w:t xml:space="preserve">t11FcsPortName </w:t>
            </w:r>
            <w:r w:rsidRPr="00522330"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1.3.6.1.2.1.162.1.2.4.</w:t>
            </w:r>
            <w:r>
              <w:rPr>
                <w:rFonts w:cs="Helvetica" w:hint="eastAsia"/>
              </w:rPr>
              <w:t>1.</w:t>
            </w:r>
            <w:r w:rsidRPr="00BA6626">
              <w:rPr>
                <w:rFonts w:cs="Helvetica"/>
              </w:rPr>
              <w:t>1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166EF">
              <w:rPr>
                <w:rFonts w:cs="Helvetica"/>
              </w:rPr>
              <w:t>not-accessible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A6626">
              <w:rPr>
                <w:rFonts w:cs="Helvetica"/>
              </w:rPr>
              <w:t xml:space="preserve">t11FcsPortType  </w:t>
            </w:r>
            <w:r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1.3.6.1.2.1.162.1.2.4.</w:t>
            </w:r>
            <w:r>
              <w:rPr>
                <w:rFonts w:cs="Helvetica" w:hint="eastAsia"/>
              </w:rPr>
              <w:t>1.</w:t>
            </w:r>
            <w:r w:rsidRPr="00BA6626">
              <w:rPr>
                <w:rFonts w:cs="Helvetica" w:hint="eastAsia"/>
              </w:rPr>
              <w:t>2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79186D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only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BA6626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A6626">
              <w:rPr>
                <w:rFonts w:cs="Helvetica"/>
              </w:rPr>
              <w:lastRenderedPageBreak/>
              <w:t>t11FcsPortTxType (1.3.6.1.2.1.162.1.2.4.</w:t>
            </w:r>
            <w:r>
              <w:rPr>
                <w:rFonts w:cs="Helvetica" w:hint="eastAsia"/>
              </w:rPr>
              <w:t>1.</w:t>
            </w:r>
            <w:r w:rsidRPr="00BA6626">
              <w:rPr>
                <w:rFonts w:cs="Helvetica" w:hint="eastAsia"/>
              </w:rPr>
              <w:t>3</w:t>
            </w:r>
            <w:r w:rsidRPr="00BA6626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only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BA6626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A6626">
              <w:rPr>
                <w:rFonts w:cs="Helvetica"/>
              </w:rPr>
              <w:t xml:space="preserve">t11FcsPortModuleType </w:t>
            </w:r>
            <w:r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1.3.6.1.2.1.162.1.2.4.</w:t>
            </w:r>
            <w:r>
              <w:rPr>
                <w:rFonts w:cs="Helvetica" w:hint="eastAsia"/>
              </w:rPr>
              <w:t>1.</w:t>
            </w:r>
            <w:r w:rsidRPr="00BA6626">
              <w:rPr>
                <w:rFonts w:cs="Helvetica" w:hint="eastAsia"/>
              </w:rPr>
              <w:t>4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only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BA6626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A6626">
              <w:rPr>
                <w:rFonts w:cs="Helvetica"/>
              </w:rPr>
              <w:t xml:space="preserve">t11FcsPortPhyPortNum </w:t>
            </w:r>
            <w:r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1.3.6.1.2.1.162.1.2.4.</w:t>
            </w:r>
            <w:r>
              <w:rPr>
                <w:rFonts w:cs="Helvetica" w:hint="eastAsia"/>
              </w:rPr>
              <w:t>1.</w:t>
            </w:r>
            <w:r w:rsidRPr="00BA6626">
              <w:rPr>
                <w:rFonts w:cs="Helvetica" w:hint="eastAsia"/>
              </w:rPr>
              <w:t>5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only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BA6626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A6626">
              <w:rPr>
                <w:rFonts w:cs="Helvetica"/>
              </w:rPr>
              <w:t xml:space="preserve">t11FcsPortAttachPortNameIndex </w:t>
            </w:r>
            <w:r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1.3.6.1.2.1.162.1.2.4.</w:t>
            </w:r>
            <w:r>
              <w:rPr>
                <w:rFonts w:cs="Helvetica" w:hint="eastAsia"/>
              </w:rPr>
              <w:t>1.</w:t>
            </w:r>
            <w:r w:rsidRPr="00BA6626">
              <w:rPr>
                <w:rFonts w:cs="Helvetica" w:hint="eastAsia"/>
              </w:rPr>
              <w:t>6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only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BA6626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A6626">
              <w:rPr>
                <w:rFonts w:cs="Helvetica"/>
              </w:rPr>
              <w:t xml:space="preserve">t11FcsPortState </w:t>
            </w:r>
            <w:r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1.3.6.1.2.1.162.1.2.4.</w:t>
            </w:r>
            <w:r>
              <w:rPr>
                <w:rFonts w:cs="Helvetica" w:hint="eastAsia"/>
              </w:rPr>
              <w:t>1.</w:t>
            </w:r>
            <w:r w:rsidRPr="00BA6626">
              <w:rPr>
                <w:rFonts w:cs="Helvetica" w:hint="eastAsia"/>
              </w:rPr>
              <w:t>7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only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BA6626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A6626">
              <w:rPr>
                <w:rFonts w:cs="Helvetica"/>
              </w:rPr>
              <w:t xml:space="preserve">t11FcsPortSpeedCapab </w:t>
            </w:r>
            <w:r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1.3.6.1.2.1.162.1.2.4.</w:t>
            </w:r>
            <w:r>
              <w:rPr>
                <w:rFonts w:cs="Helvetica" w:hint="eastAsia"/>
              </w:rPr>
              <w:t>1.</w:t>
            </w:r>
            <w:r w:rsidRPr="00BA6626">
              <w:rPr>
                <w:rFonts w:cs="Helvetica" w:hint="eastAsia"/>
              </w:rPr>
              <w:t>8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only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BA6626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A6626">
              <w:rPr>
                <w:rFonts w:cs="Helvetica"/>
              </w:rPr>
              <w:t>t11FcsPortOperSpeed</w:t>
            </w:r>
            <w:r>
              <w:rPr>
                <w:rFonts w:cs="Helvetica" w:hint="eastAsia"/>
              </w:rPr>
              <w:t xml:space="preserve"> </w:t>
            </w:r>
            <w:r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1.3.6.1.2.1.162.1.2.4.</w:t>
            </w:r>
            <w:r>
              <w:rPr>
                <w:rFonts w:cs="Helvetica" w:hint="eastAsia"/>
              </w:rPr>
              <w:t>1.</w:t>
            </w:r>
            <w:r w:rsidRPr="00BA6626">
              <w:rPr>
                <w:rFonts w:cs="Helvetica" w:hint="eastAsia"/>
              </w:rPr>
              <w:t>9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only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0125F5" w:rsidRDefault="00A22B97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8000"/>
                <w:lang w:val="zh-CN"/>
              </w:rPr>
            </w:pPr>
            <w:r w:rsidRPr="007E2FA0">
              <w:rPr>
                <w:rFonts w:cs="Helvetica"/>
                <w:lang w:val="zh-CN"/>
              </w:rPr>
              <w:t>t11FcsPortZoningEnfStatus</w:t>
            </w:r>
            <w:r>
              <w:rPr>
                <w:rFonts w:cs="Helvetica" w:hint="eastAsia"/>
              </w:rPr>
              <w:t xml:space="preserve"> </w:t>
            </w:r>
            <w:r>
              <w:rPr>
                <w:rFonts w:cs="Helvetica"/>
              </w:rPr>
              <w:t>(</w:t>
            </w:r>
            <w:r w:rsidRPr="00BA6626">
              <w:rPr>
                <w:rFonts w:cs="Helvetica"/>
              </w:rPr>
              <w:t>1.3.6.1.2.1.162.1.2.4.</w:t>
            </w:r>
            <w:r>
              <w:rPr>
                <w:rFonts w:cs="Helvetica" w:hint="eastAsia"/>
              </w:rPr>
              <w:t>1.</w:t>
            </w:r>
            <w:r w:rsidRPr="00BA6626">
              <w:rPr>
                <w:rFonts w:cs="Helvetica" w:hint="eastAsia"/>
              </w:rPr>
              <w:t>10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only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</w:tbl>
    <w:p w:rsidR="00A22B97" w:rsidRPr="008C0065" w:rsidRDefault="00A22B97" w:rsidP="00A22B97"/>
    <w:p w:rsidR="00A22B97" w:rsidRPr="009D6552" w:rsidRDefault="00A22B97" w:rsidP="00A22B9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 w:cs="Helvetica"/>
        </w:rPr>
      </w:pPr>
      <w:bookmarkStart w:id="29" w:name="_Toc328568766"/>
      <w:bookmarkStart w:id="30" w:name="_Toc378245995"/>
      <w:bookmarkStart w:id="31" w:name="_Toc397420736"/>
      <w:bookmarkStart w:id="32" w:name="_Toc94099274"/>
      <w:r>
        <w:rPr>
          <w:rFonts w:ascii="Helvetica" w:eastAsia="宋体" w:hAnsi="Helvetica" w:cs="Helvetica" w:hint="eastAsia"/>
        </w:rPr>
        <w:t>t11FcsAttachPortNameList</w:t>
      </w:r>
      <w:r w:rsidRPr="008418BF">
        <w:rPr>
          <w:rFonts w:ascii="Helvetica" w:eastAsia="charset0MS Sans Serif" w:hAnsi="Helvetica" w:cs="Helvetica"/>
        </w:rPr>
        <w:t>Table</w:t>
      </w:r>
      <w:bookmarkEnd w:id="29"/>
      <w:bookmarkEnd w:id="30"/>
      <w:bookmarkEnd w:id="31"/>
      <w:bookmarkEnd w:id="32"/>
    </w:p>
    <w:p w:rsidR="00A22B97" w:rsidRPr="008418BF" w:rsidRDefault="00A22B97" w:rsidP="00A22B97">
      <w:pPr>
        <w:pStyle w:val="TableText"/>
        <w:kinsoku w:val="0"/>
        <w:textAlignment w:val="top"/>
        <w:rPr>
          <w:rFonts w:cs="Helvetica"/>
        </w:rPr>
      </w:pPr>
      <w:r w:rsidRPr="008418BF">
        <w:rPr>
          <w:rFonts w:cs="Helvetica"/>
        </w:rPr>
        <w:t>OID of this table is: 1.3.6</w:t>
      </w:r>
      <w:r>
        <w:rPr>
          <w:rFonts w:cs="Helvetica"/>
        </w:rPr>
        <w:t>.1.</w:t>
      </w:r>
      <w:r>
        <w:rPr>
          <w:rFonts w:cs="Helvetica" w:hint="eastAsia"/>
        </w:rPr>
        <w:t>2.1.162.1.2.5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701"/>
        <w:gridCol w:w="708"/>
        <w:gridCol w:w="2650"/>
      </w:tblGrid>
      <w:tr w:rsidR="00A22B97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t1</w:t>
            </w:r>
            <w:r>
              <w:rPr>
                <w:rFonts w:cs="Helvetica" w:hint="eastAsia"/>
              </w:rPr>
              <w:t xml:space="preserve">1FcsAttachPortNameListIndex </w:t>
            </w:r>
            <w:r w:rsidRPr="00522330">
              <w:rPr>
                <w:rFonts w:cs="Helvetica"/>
              </w:rPr>
              <w:t>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2.1.162.1.2.5.1.1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0710C">
              <w:rPr>
                <w:rFonts w:cs="Helvetica"/>
              </w:rPr>
              <w:t>not-accessible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t1</w:t>
            </w:r>
            <w:r>
              <w:rPr>
                <w:rFonts w:cs="Helvetica" w:hint="eastAsia"/>
              </w:rPr>
              <w:t>1FcsAttachPortName</w:t>
            </w:r>
            <w:r>
              <w:rPr>
                <w:rFonts w:cs="Helvetica"/>
              </w:rPr>
              <w:t xml:space="preserve"> 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2.1.162.1.2.5.1.2</w:t>
            </w:r>
            <w:r w:rsidRPr="00522330">
              <w:rPr>
                <w:rFonts w:cs="Helvetica"/>
              </w:rPr>
              <w:t xml:space="preserve">) 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65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</w:tbl>
    <w:p w:rsidR="00A22B97" w:rsidRPr="009D6552" w:rsidRDefault="00A22B97" w:rsidP="00A22B9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 w:cs="Helvetica"/>
        </w:rPr>
      </w:pPr>
      <w:bookmarkStart w:id="33" w:name="_Toc328568767"/>
      <w:bookmarkStart w:id="34" w:name="_Toc378245996"/>
      <w:bookmarkStart w:id="35" w:name="_Toc397420737"/>
      <w:bookmarkStart w:id="36" w:name="_Toc94099275"/>
      <w:r>
        <w:rPr>
          <w:rFonts w:ascii="Helvetica" w:eastAsia="宋体" w:hAnsi="Helvetica" w:cs="Helvetica" w:hint="eastAsia"/>
        </w:rPr>
        <w:t>t11FcsPlatform</w:t>
      </w:r>
      <w:r w:rsidRPr="008418BF">
        <w:rPr>
          <w:rFonts w:ascii="Helvetica" w:eastAsia="charset0MS Sans Serif" w:hAnsi="Helvetica" w:cs="Helvetica"/>
        </w:rPr>
        <w:t>Table</w:t>
      </w:r>
      <w:bookmarkEnd w:id="33"/>
      <w:bookmarkEnd w:id="34"/>
      <w:bookmarkEnd w:id="35"/>
      <w:bookmarkEnd w:id="36"/>
    </w:p>
    <w:p w:rsidR="00A22B97" w:rsidRPr="00190CB2" w:rsidRDefault="00A22B97" w:rsidP="00A22B97">
      <w:pPr>
        <w:pStyle w:val="TableText"/>
        <w:kinsoku w:val="0"/>
        <w:textAlignment w:val="top"/>
        <w:rPr>
          <w:rFonts w:cs="Helvetica"/>
        </w:rPr>
      </w:pPr>
      <w:r w:rsidRPr="008418BF">
        <w:rPr>
          <w:rFonts w:cs="Helvetica"/>
        </w:rPr>
        <w:t>OID of this table is: 1.3.6</w:t>
      </w:r>
      <w:r>
        <w:rPr>
          <w:rFonts w:cs="Helvetica"/>
        </w:rPr>
        <w:t>.1.</w:t>
      </w:r>
      <w:r>
        <w:rPr>
          <w:rFonts w:cs="Helvetica" w:hint="eastAsia"/>
        </w:rPr>
        <w:t>2.1.162.1.2.6. This table is not supported.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559"/>
        <w:gridCol w:w="709"/>
        <w:gridCol w:w="2508"/>
      </w:tblGrid>
      <w:tr w:rsidR="00A22B97" w:rsidRPr="00522330" w:rsidTr="0091260D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10EAD">
              <w:t>t11FcsPlatformIndex</w:t>
            </w:r>
            <w:r>
              <w:rPr>
                <w:rFonts w:cs="Helvetica" w:hint="eastAsia"/>
              </w:rPr>
              <w:t xml:space="preserve"> </w:t>
            </w:r>
            <w:r w:rsidRPr="00522330">
              <w:rPr>
                <w:rFonts w:cs="Helvetica"/>
              </w:rPr>
              <w:t>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2.1.162.1.2.6.1.1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0710C">
              <w:rPr>
                <w:rFonts w:cs="Helvetica"/>
              </w:rPr>
              <w:t>not-accessible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87D39">
              <w:t>t11FcsPlatformName</w:t>
            </w:r>
            <w:r>
              <w:rPr>
                <w:rFonts w:cs="Helvetica"/>
              </w:rPr>
              <w:t xml:space="preserve"> 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2.1.162.1.2.6.1.2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87D39">
              <w:t>t11FcsPlatformType</w:t>
            </w:r>
            <w:r>
              <w:rPr>
                <w:rFonts w:hint="eastAsia"/>
              </w:rPr>
              <w:t xml:space="preserve"> </w:t>
            </w:r>
            <w:r>
              <w:rPr>
                <w:rFonts w:cs="Helvetica"/>
              </w:rPr>
              <w:t>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2.1.162.1.2.6.1.3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87D39">
              <w:t>t11FcsPlatformNodeNameListIndex</w:t>
            </w:r>
            <w:r>
              <w:rPr>
                <w:rFonts w:hint="eastAsia"/>
              </w:rPr>
              <w:t xml:space="preserve"> </w:t>
            </w:r>
            <w:r>
              <w:rPr>
                <w:rFonts w:cs="Helvetica"/>
              </w:rPr>
              <w:t>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2.1.162.1.2.6.1.4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87D39">
              <w:t>t11FcsPlatformMgmtAddrListIndex</w:t>
            </w:r>
            <w:r>
              <w:rPr>
                <w:rFonts w:hint="eastAsia"/>
              </w:rPr>
              <w:t xml:space="preserve"> </w:t>
            </w:r>
            <w:r>
              <w:rPr>
                <w:rFonts w:cs="Helvetica"/>
              </w:rPr>
              <w:t>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2.1.162.1.2.6.1.5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87D39">
              <w:lastRenderedPageBreak/>
              <w:t>t11FcsPlatformVendorId</w:t>
            </w:r>
            <w:r>
              <w:rPr>
                <w:rFonts w:hint="eastAsia"/>
              </w:rPr>
              <w:t xml:space="preserve"> </w:t>
            </w:r>
            <w:r>
              <w:rPr>
                <w:rFonts w:cs="Helvetica"/>
              </w:rPr>
              <w:t>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2.1.162.1.2.6.1.6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87D39">
              <w:t>t11FcsPlatformProductId</w:t>
            </w:r>
            <w:r>
              <w:rPr>
                <w:rFonts w:hint="eastAsia"/>
              </w:rPr>
              <w:t xml:space="preserve"> </w:t>
            </w:r>
            <w:r>
              <w:rPr>
                <w:rFonts w:cs="Helvetica"/>
              </w:rPr>
              <w:t>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2.1.162.1.2.6.1.7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87D39">
              <w:t>t11FcsPlatformProductRevLevel</w:t>
            </w:r>
            <w:r>
              <w:rPr>
                <w:rFonts w:hint="eastAsia"/>
              </w:rPr>
              <w:t xml:space="preserve"> </w:t>
            </w:r>
            <w:r>
              <w:rPr>
                <w:rFonts w:cs="Helvetica"/>
              </w:rPr>
              <w:t>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2.1.162.1.2.6.1.8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87D39">
              <w:t>t11FcsPlatformDescription</w:t>
            </w:r>
            <w:r>
              <w:rPr>
                <w:rFonts w:hint="eastAsia"/>
              </w:rPr>
              <w:t xml:space="preserve"> </w:t>
            </w:r>
            <w:r>
              <w:rPr>
                <w:rFonts w:cs="Helvetica"/>
              </w:rPr>
              <w:t>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2.1.162.1.2.6.1.9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87D39">
              <w:t>t11FcsPlatformLabel</w:t>
            </w:r>
            <w:r>
              <w:rPr>
                <w:rFonts w:hint="eastAsia"/>
              </w:rPr>
              <w:t xml:space="preserve"> </w:t>
            </w:r>
            <w:r>
              <w:rPr>
                <w:rFonts w:cs="Helvetica"/>
              </w:rPr>
              <w:t>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2.1.162.1.2.6.1.10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87D39">
              <w:t>t11FcsPlatformLocation</w:t>
            </w:r>
            <w:r>
              <w:rPr>
                <w:rFonts w:hint="eastAsia"/>
              </w:rPr>
              <w:t xml:space="preserve"> </w:t>
            </w:r>
            <w:r>
              <w:rPr>
                <w:rFonts w:cs="Helvetica"/>
              </w:rPr>
              <w:t>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2.1.162.1.2.6.1.11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87D39">
              <w:t>t11FcsPlatformSystemID</w:t>
            </w:r>
            <w:r>
              <w:rPr>
                <w:rFonts w:hint="eastAsia"/>
              </w:rPr>
              <w:t xml:space="preserve"> </w:t>
            </w:r>
            <w:r>
              <w:rPr>
                <w:rFonts w:cs="Helvetica"/>
              </w:rPr>
              <w:t>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2.1.162.1.2.6.1.12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87D39">
              <w:t>t11FcsPlatformSysMgmtAddr</w:t>
            </w:r>
            <w:r>
              <w:rPr>
                <w:rFonts w:hint="eastAsia"/>
              </w:rPr>
              <w:t xml:space="preserve"> </w:t>
            </w:r>
            <w:r>
              <w:rPr>
                <w:rFonts w:cs="Helvetica"/>
              </w:rPr>
              <w:t>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2.1.162.1.2.6.1.13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87D39">
              <w:t>t11FcsPlatformClusterId</w:t>
            </w:r>
            <w:r>
              <w:rPr>
                <w:rFonts w:hint="eastAsia"/>
              </w:rPr>
              <w:t xml:space="preserve"> </w:t>
            </w:r>
            <w:r>
              <w:rPr>
                <w:rFonts w:cs="Helvetica"/>
              </w:rPr>
              <w:t>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2.1.162.1.2.6.1.14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87D39">
              <w:t>t11FcsPlatformClusterMgmtAddr</w:t>
            </w:r>
            <w:r>
              <w:rPr>
                <w:rFonts w:hint="eastAsia"/>
              </w:rPr>
              <w:t xml:space="preserve"> </w:t>
            </w:r>
            <w:r>
              <w:rPr>
                <w:rFonts w:cs="Helvetica"/>
              </w:rPr>
              <w:t>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2.1.162.1.2.6.1.15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87D39">
              <w:t>t11FcsPlatformFC4Types</w:t>
            </w:r>
            <w:r>
              <w:rPr>
                <w:rFonts w:hint="eastAsia"/>
              </w:rPr>
              <w:t xml:space="preserve"> </w:t>
            </w:r>
            <w:r>
              <w:rPr>
                <w:rFonts w:cs="Helvetica"/>
              </w:rPr>
              <w:t>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2.1.162.1.2.6.1.16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</w:tbl>
    <w:p w:rsidR="00A22B97" w:rsidRPr="009D6552" w:rsidRDefault="00A22B97" w:rsidP="00A22B9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 w:cs="Helvetica"/>
        </w:rPr>
      </w:pPr>
      <w:bookmarkStart w:id="37" w:name="_Toc328568768"/>
      <w:bookmarkStart w:id="38" w:name="_Toc378245997"/>
      <w:bookmarkStart w:id="39" w:name="_Toc397420738"/>
      <w:bookmarkStart w:id="40" w:name="_Toc94099276"/>
      <w:r>
        <w:rPr>
          <w:rFonts w:ascii="Helvetica" w:eastAsia="宋体" w:hAnsi="Helvetica" w:cs="Helvetica" w:hint="eastAsia"/>
        </w:rPr>
        <w:t>t11FcsNodeNameList</w:t>
      </w:r>
      <w:r w:rsidRPr="008418BF">
        <w:rPr>
          <w:rFonts w:ascii="Helvetica" w:eastAsia="charset0MS Sans Serif" w:hAnsi="Helvetica" w:cs="Helvetica"/>
        </w:rPr>
        <w:t>Table</w:t>
      </w:r>
      <w:bookmarkEnd w:id="37"/>
      <w:bookmarkEnd w:id="38"/>
      <w:bookmarkEnd w:id="39"/>
      <w:bookmarkEnd w:id="40"/>
    </w:p>
    <w:p w:rsidR="00A22B97" w:rsidRPr="00E01ADA" w:rsidRDefault="00A22B97" w:rsidP="00A22B97">
      <w:pPr>
        <w:pStyle w:val="TableText"/>
        <w:kinsoku w:val="0"/>
        <w:textAlignment w:val="top"/>
        <w:rPr>
          <w:rFonts w:cs="Helvetica"/>
        </w:rPr>
      </w:pPr>
      <w:r w:rsidRPr="008418BF">
        <w:rPr>
          <w:rFonts w:cs="Helvetica"/>
        </w:rPr>
        <w:t>OID of this table is: 1.3.6</w:t>
      </w:r>
      <w:r>
        <w:rPr>
          <w:rFonts w:cs="Helvetica"/>
        </w:rPr>
        <w:t>.1.</w:t>
      </w:r>
      <w:r>
        <w:rPr>
          <w:rFonts w:cs="Helvetica" w:hint="eastAsia"/>
        </w:rPr>
        <w:t>2.1.162.1.2.7.</w:t>
      </w:r>
      <w:r w:rsidRPr="00E01ADA">
        <w:rPr>
          <w:rFonts w:cs="Helvetica" w:hint="eastAsia"/>
        </w:rPr>
        <w:t xml:space="preserve"> </w:t>
      </w:r>
      <w:r>
        <w:rPr>
          <w:rFonts w:cs="Helvetica" w:hint="eastAsia"/>
        </w:rPr>
        <w:t>This table is not supported.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842"/>
        <w:gridCol w:w="851"/>
        <w:gridCol w:w="2366"/>
      </w:tblGrid>
      <w:tr w:rsidR="00A22B97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36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t1</w:t>
            </w:r>
            <w:r>
              <w:rPr>
                <w:rFonts w:cs="Helvetica" w:hint="eastAsia"/>
              </w:rPr>
              <w:t xml:space="preserve">1FcsNodeNameListIndex </w:t>
            </w:r>
            <w:r w:rsidRPr="00522330">
              <w:rPr>
                <w:rFonts w:cs="Helvetica"/>
              </w:rPr>
              <w:t>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2.1.162.1.2.7.1.1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0710C">
              <w:rPr>
                <w:rFonts w:cs="Helvetica"/>
              </w:rPr>
              <w:t>not-accessible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36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t1</w:t>
            </w:r>
            <w:r>
              <w:rPr>
                <w:rFonts w:cs="Helvetica" w:hint="eastAsia"/>
              </w:rPr>
              <w:t>1FcsNodeName</w:t>
            </w:r>
            <w:r>
              <w:rPr>
                <w:rFonts w:cs="Helvetica"/>
              </w:rPr>
              <w:t xml:space="preserve"> 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2.1.162.1.2.7.1.2</w:t>
            </w:r>
            <w:r w:rsidRPr="00522330">
              <w:rPr>
                <w:rFonts w:cs="Helvetica"/>
              </w:rPr>
              <w:t xml:space="preserve">) </w:t>
            </w:r>
          </w:p>
        </w:tc>
        <w:tc>
          <w:tcPr>
            <w:tcW w:w="184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85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36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</w:tbl>
    <w:p w:rsidR="00A22B97" w:rsidRPr="009D6552" w:rsidRDefault="00A22B97" w:rsidP="00A22B9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 w:cs="Helvetica"/>
        </w:rPr>
      </w:pPr>
      <w:bookmarkStart w:id="41" w:name="_Toc328568769"/>
      <w:bookmarkStart w:id="42" w:name="_Toc378245998"/>
      <w:bookmarkStart w:id="43" w:name="_Toc397420739"/>
      <w:bookmarkStart w:id="44" w:name="_Toc94099277"/>
      <w:r>
        <w:rPr>
          <w:rFonts w:ascii="Helvetica" w:eastAsia="宋体" w:hAnsi="Helvetica" w:cs="Helvetica" w:hint="eastAsia"/>
        </w:rPr>
        <w:t>t11FcsStats</w:t>
      </w:r>
      <w:r w:rsidRPr="008418BF">
        <w:rPr>
          <w:rFonts w:ascii="Helvetica" w:eastAsia="charset0MS Sans Serif" w:hAnsi="Helvetica" w:cs="Helvetica"/>
        </w:rPr>
        <w:t>Table</w:t>
      </w:r>
      <w:bookmarkEnd w:id="41"/>
      <w:bookmarkEnd w:id="42"/>
      <w:bookmarkEnd w:id="43"/>
      <w:bookmarkEnd w:id="44"/>
    </w:p>
    <w:p w:rsidR="00A22B97" w:rsidRPr="008418BF" w:rsidRDefault="00A22B97" w:rsidP="00A22B97">
      <w:pPr>
        <w:pStyle w:val="TableText"/>
        <w:kinsoku w:val="0"/>
        <w:textAlignment w:val="top"/>
        <w:rPr>
          <w:rFonts w:cs="Helvetica"/>
        </w:rPr>
      </w:pPr>
      <w:r w:rsidRPr="008418BF">
        <w:rPr>
          <w:rFonts w:cs="Helvetica"/>
        </w:rPr>
        <w:t>OID of this table is: 1.3.6</w:t>
      </w:r>
      <w:r>
        <w:rPr>
          <w:rFonts w:cs="Helvetica"/>
        </w:rPr>
        <w:t>.1.</w:t>
      </w:r>
      <w:r>
        <w:rPr>
          <w:rFonts w:cs="Helvetica" w:hint="eastAsia"/>
        </w:rPr>
        <w:t>2.1.162.1.3.1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559"/>
        <w:gridCol w:w="709"/>
        <w:gridCol w:w="2508"/>
      </w:tblGrid>
      <w:tr w:rsidR="00A22B97" w:rsidRPr="00522330" w:rsidTr="0091260D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10EAD">
              <w:t>t11Fcs</w:t>
            </w:r>
            <w:r>
              <w:rPr>
                <w:rFonts w:hint="eastAsia"/>
              </w:rPr>
              <w:t>InGetReqs</w:t>
            </w:r>
            <w:r w:rsidRPr="00522330">
              <w:rPr>
                <w:rFonts w:cs="Helvetica"/>
              </w:rPr>
              <w:t xml:space="preserve"> 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2.1.162.1.3.1.1.1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10EAD">
              <w:t>t11Fcs</w:t>
            </w:r>
            <w:r>
              <w:rPr>
                <w:rFonts w:hint="eastAsia"/>
              </w:rPr>
              <w:t>OutGetReqs</w:t>
            </w:r>
            <w:r>
              <w:rPr>
                <w:rFonts w:cs="Helvetica"/>
              </w:rPr>
              <w:t xml:space="preserve"> </w:t>
            </w:r>
            <w:r>
              <w:rPr>
                <w:rFonts w:cs="Helvetica" w:hint="eastAsia"/>
              </w:rPr>
              <w:t>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2.1.162.1.3.1.1.2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10EAD">
              <w:t>t11Fcs</w:t>
            </w:r>
            <w:r>
              <w:rPr>
                <w:rFonts w:hint="eastAsia"/>
              </w:rPr>
              <w:t>InRegReqs</w:t>
            </w:r>
            <w:r>
              <w:rPr>
                <w:rFonts w:cs="Helvetica"/>
              </w:rPr>
              <w:t xml:space="preserve"> 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2.1.162.1.3.1.1.3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3A6661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The value is always 0.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10EAD">
              <w:t>t11Fcs</w:t>
            </w:r>
            <w:r>
              <w:rPr>
                <w:rFonts w:hint="eastAsia"/>
              </w:rPr>
              <w:t>OutRegReqs</w:t>
            </w:r>
            <w:r>
              <w:rPr>
                <w:rFonts w:cs="Helvetica"/>
              </w:rPr>
              <w:t xml:space="preserve"> 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2.1.162.1.3.1.1.4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The value is always 0.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10EAD">
              <w:lastRenderedPageBreak/>
              <w:t>t11Fcs</w:t>
            </w:r>
            <w:r>
              <w:rPr>
                <w:rFonts w:hint="eastAsia"/>
              </w:rPr>
              <w:t>InDeregReqs</w:t>
            </w:r>
            <w:r>
              <w:rPr>
                <w:rFonts w:cs="Helvetica"/>
              </w:rPr>
              <w:t xml:space="preserve"> 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2.1.162.1.3.1.1.5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The value is always 0.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t>t11Fc</w:t>
            </w:r>
            <w:r>
              <w:rPr>
                <w:rFonts w:hint="eastAsia"/>
              </w:rPr>
              <w:t>sOutDeregReqs</w:t>
            </w:r>
            <w:r>
              <w:rPr>
                <w:rFonts w:cs="Helvetica"/>
              </w:rPr>
              <w:t xml:space="preserve"> 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2.1.162.1.3.1.1.6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The value is always 0.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t>t11Fcs</w:t>
            </w:r>
            <w:r>
              <w:rPr>
                <w:rFonts w:hint="eastAsia"/>
              </w:rPr>
              <w:t>Rejects</w:t>
            </w:r>
            <w:r>
              <w:rPr>
                <w:rFonts w:cs="Helvetica"/>
              </w:rPr>
              <w:t xml:space="preserve"> (</w:t>
            </w:r>
            <w:r w:rsidRPr="008418BF">
              <w:rPr>
                <w:rFonts w:cs="Helvetica"/>
              </w:rPr>
              <w:t>1.3.6</w:t>
            </w:r>
            <w:r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2.1.162.1.3.1.1.7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</w:tbl>
    <w:p w:rsidR="00A22B97" w:rsidRPr="009D6552" w:rsidRDefault="00A22B97" w:rsidP="00A22B9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宋体" w:hAnsi="Helvetica" w:cs="Helvetica"/>
        </w:rPr>
      </w:pPr>
      <w:bookmarkStart w:id="45" w:name="_Toc378245999"/>
      <w:bookmarkStart w:id="46" w:name="_Toc397420740"/>
      <w:bookmarkStart w:id="47" w:name="_Toc94099278"/>
      <w:r w:rsidRPr="0007752A">
        <w:rPr>
          <w:rFonts w:ascii="Helvetica" w:eastAsia="宋体" w:hAnsi="Helvetica" w:cs="Helvetica"/>
        </w:rPr>
        <w:t>t11FcsNotifyControlTable</w:t>
      </w:r>
      <w:bookmarkEnd w:id="45"/>
      <w:bookmarkEnd w:id="46"/>
      <w:bookmarkEnd w:id="47"/>
    </w:p>
    <w:p w:rsidR="00A22B97" w:rsidRPr="008418BF" w:rsidRDefault="00A22B97" w:rsidP="00A22B97">
      <w:pPr>
        <w:pStyle w:val="TableText"/>
        <w:kinsoku w:val="0"/>
        <w:textAlignment w:val="top"/>
        <w:rPr>
          <w:rFonts w:cs="Helvetica"/>
        </w:rPr>
      </w:pPr>
      <w:r w:rsidRPr="008418BF">
        <w:rPr>
          <w:rFonts w:cs="Helvetica"/>
        </w:rPr>
        <w:t>OID of this table is: 1.3.6</w:t>
      </w:r>
      <w:r>
        <w:rPr>
          <w:rFonts w:cs="Helvetica"/>
        </w:rPr>
        <w:t>.1.</w:t>
      </w:r>
      <w:r>
        <w:rPr>
          <w:rFonts w:cs="Helvetica" w:hint="eastAsia"/>
        </w:rPr>
        <w:t>2.1.162.1.4.1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559"/>
        <w:gridCol w:w="709"/>
        <w:gridCol w:w="2508"/>
      </w:tblGrid>
      <w:tr w:rsidR="00A22B97" w:rsidRPr="00522330" w:rsidTr="0091260D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Default="00A22B97" w:rsidP="0091260D">
            <w:pPr>
              <w:pStyle w:val="TableText"/>
              <w:kinsoku w:val="0"/>
              <w:textAlignment w:val="top"/>
            </w:pPr>
            <w:r w:rsidRPr="00BD13A4">
              <w:t>t11FcsReqRejectNotifyEnable</w:t>
            </w:r>
            <w:r w:rsidRPr="00522330">
              <w:t xml:space="preserve"> </w:t>
            </w:r>
            <w:r w:rsidRPr="002166EF">
              <w:t>(1.3.6.1.2.1.162.1.4.1.1.1)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C731B7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write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D1665">
              <w:t>t11FcsDiscoveryCompNotifyEnable</w:t>
            </w:r>
            <w:r>
              <w:rPr>
                <w:rFonts w:cs="Helvetica" w:hint="eastAsia"/>
              </w:rPr>
              <w:t xml:space="preserve"> </w:t>
            </w:r>
            <w:r w:rsidRPr="006C643B">
              <w:rPr>
                <w:rFonts w:cs="Helvetica"/>
              </w:rPr>
              <w:t>(</w:t>
            </w:r>
            <w:r>
              <w:rPr>
                <w:rFonts w:cs="Helvetica"/>
              </w:rPr>
              <w:t>1.3.6.1.2.1.162.1.4.1.1.</w:t>
            </w:r>
            <w:r>
              <w:rPr>
                <w:rFonts w:cs="Helvetica" w:hint="eastAsia"/>
              </w:rPr>
              <w:t>2</w:t>
            </w:r>
            <w:r w:rsidRPr="006C643B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write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975DC6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D1665">
              <w:t>t11FcsMgmtAddrChangeNotifyEnable</w:t>
            </w:r>
            <w:r>
              <w:rPr>
                <w:rFonts w:cs="Helvetica"/>
              </w:rPr>
              <w:t xml:space="preserve"> </w:t>
            </w:r>
            <w:r w:rsidRPr="006C643B">
              <w:rPr>
                <w:rFonts w:cs="Helvetica"/>
              </w:rPr>
              <w:t>(</w:t>
            </w:r>
            <w:r>
              <w:rPr>
                <w:rFonts w:cs="Helvetica"/>
              </w:rPr>
              <w:t>1.3.6.1.2.1.162.1.4.1.1.</w:t>
            </w:r>
            <w:r>
              <w:rPr>
                <w:rFonts w:cs="Helvetica" w:hint="eastAsia"/>
              </w:rPr>
              <w:t>3</w:t>
            </w:r>
            <w:r w:rsidRPr="006C643B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</w:t>
            </w:r>
            <w:r>
              <w:rPr>
                <w:rFonts w:cs="Helvetica" w:hint="eastAsia"/>
              </w:rPr>
              <w:t>write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3A6661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138EC">
              <w:t>t11FcsRejectCtCommandString</w:t>
            </w:r>
            <w:r>
              <w:rPr>
                <w:rFonts w:cs="Helvetica"/>
              </w:rPr>
              <w:t xml:space="preserve"> </w:t>
            </w:r>
            <w:r w:rsidRPr="006C643B">
              <w:rPr>
                <w:rFonts w:cs="Helvetica"/>
              </w:rPr>
              <w:t>(</w:t>
            </w:r>
            <w:r>
              <w:rPr>
                <w:rFonts w:cs="Helvetica"/>
              </w:rPr>
              <w:t>1.3.6.1.2.1.162.1.4.1.1.</w:t>
            </w:r>
            <w:r>
              <w:rPr>
                <w:rFonts w:cs="Helvetica" w:hint="eastAsia"/>
              </w:rPr>
              <w:t>4</w:t>
            </w:r>
            <w:r w:rsidRPr="006C643B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 xml:space="preserve">The value is always </w:t>
            </w:r>
            <w:r w:rsidRPr="000714A8">
              <w:rPr>
                <w:rFonts w:cs="Helvetica"/>
              </w:rPr>
              <w:t>zero-length string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D138EC" w:rsidRDefault="00A22B97" w:rsidP="0091260D">
            <w:pPr>
              <w:pStyle w:val="TableText"/>
              <w:kinsoku w:val="0"/>
              <w:textAlignment w:val="top"/>
            </w:pPr>
            <w:r w:rsidRPr="00C818DF">
              <w:t>t11FcsRejectRequestSource</w:t>
            </w:r>
            <w:r>
              <w:rPr>
                <w:rFonts w:hint="eastAsia"/>
              </w:rPr>
              <w:t xml:space="preserve"> </w:t>
            </w:r>
            <w:r w:rsidRPr="006C643B">
              <w:rPr>
                <w:rFonts w:cs="Helvetica"/>
              </w:rPr>
              <w:t>(</w:t>
            </w:r>
            <w:r>
              <w:rPr>
                <w:rFonts w:cs="Helvetica"/>
              </w:rPr>
              <w:t>1.3.6.1.2.1.162.1.4.1.1.</w:t>
            </w:r>
            <w:r>
              <w:rPr>
                <w:rFonts w:cs="Helvetica" w:hint="eastAsia"/>
              </w:rPr>
              <w:t>5</w:t>
            </w:r>
            <w:r w:rsidRPr="006C643B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162CB7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0714A8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 xml:space="preserve">The value is always </w:t>
            </w:r>
            <w:r w:rsidRPr="000714A8">
              <w:rPr>
                <w:rFonts w:cs="Helvetica"/>
              </w:rPr>
              <w:t>zero-length string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56B5B">
              <w:t>t11FcsRejectReasonCode</w:t>
            </w:r>
            <w:r>
              <w:rPr>
                <w:rFonts w:cs="Helvetica"/>
              </w:rPr>
              <w:t xml:space="preserve"> </w:t>
            </w:r>
            <w:r w:rsidRPr="006C643B">
              <w:rPr>
                <w:rFonts w:cs="Helvetica"/>
              </w:rPr>
              <w:t>(</w:t>
            </w:r>
            <w:r>
              <w:rPr>
                <w:rFonts w:cs="Helvetica"/>
              </w:rPr>
              <w:t>1.3.6.1.2.1.162.1.4.1.1.</w:t>
            </w:r>
            <w:r>
              <w:rPr>
                <w:rFonts w:cs="Helvetica" w:hint="eastAsia"/>
              </w:rPr>
              <w:t>6</w:t>
            </w:r>
            <w:r w:rsidRPr="006C643B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56E77">
              <w:t>t11FcsRejectReasonCodeExp</w:t>
            </w:r>
            <w:r>
              <w:rPr>
                <w:rFonts w:cs="Helvetica"/>
              </w:rPr>
              <w:t xml:space="preserve"> </w:t>
            </w:r>
            <w:r w:rsidRPr="006C643B">
              <w:rPr>
                <w:rFonts w:cs="Helvetica"/>
              </w:rPr>
              <w:t>(</w:t>
            </w:r>
            <w:r>
              <w:rPr>
                <w:rFonts w:cs="Helvetica"/>
              </w:rPr>
              <w:t>1.3.6.1.2.1.162.1.4.1.1.</w:t>
            </w:r>
            <w:r>
              <w:rPr>
                <w:rFonts w:cs="Helvetica" w:hint="eastAsia"/>
              </w:rPr>
              <w:t>7</w:t>
            </w:r>
            <w:r w:rsidRPr="006C643B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</w:t>
            </w:r>
          </w:p>
        </w:tc>
      </w:tr>
      <w:tr w:rsidR="00A22B97" w:rsidRPr="00522330" w:rsidTr="0091260D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E76214">
              <w:t>t11FcsRejectReasonVendorCode</w:t>
            </w:r>
            <w:r>
              <w:rPr>
                <w:rFonts w:cs="Helvetica"/>
              </w:rPr>
              <w:t xml:space="preserve"> </w:t>
            </w:r>
            <w:r w:rsidRPr="006C643B">
              <w:rPr>
                <w:rFonts w:cs="Helvetica"/>
              </w:rPr>
              <w:t>(</w:t>
            </w:r>
            <w:r>
              <w:rPr>
                <w:rFonts w:cs="Helvetica"/>
              </w:rPr>
              <w:t>1.3.6.1.2.1.162.1.4.1.1.</w:t>
            </w:r>
            <w:r>
              <w:rPr>
                <w:rFonts w:cs="Helvetica" w:hint="eastAsia"/>
              </w:rPr>
              <w:t>8</w:t>
            </w:r>
            <w:r w:rsidRPr="006C643B">
              <w:rPr>
                <w:rFonts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A51F23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22B97" w:rsidRPr="00522330" w:rsidRDefault="00A22B97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862" w:rsidRDefault="008A0862">
      <w:r>
        <w:separator/>
      </w:r>
    </w:p>
  </w:endnote>
  <w:endnote w:type="continuationSeparator" w:id="0">
    <w:p w:rsidR="008A0862" w:rsidRDefault="008A0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F41C8">
      <w:fldChar w:fldCharType="begin"/>
    </w:r>
    <w:r>
      <w:instrText>PAGE</w:instrText>
    </w:r>
    <w:r w:rsidR="005F41C8">
      <w:fldChar w:fldCharType="separate"/>
    </w:r>
    <w:r w:rsidR="00D405AF">
      <w:rPr>
        <w:noProof/>
      </w:rPr>
      <w:t>1</w:t>
    </w:r>
    <w:r w:rsidR="005F41C8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D405AF">
      <w:fldChar w:fldCharType="begin"/>
    </w:r>
    <w:r w:rsidR="00D405AF">
      <w:instrText xml:space="preserve"> NUMPAGES  \* Arabic  \* MERGEFORMAT </w:instrText>
    </w:r>
    <w:r w:rsidR="00D405AF">
      <w:fldChar w:fldCharType="separate"/>
    </w:r>
    <w:r w:rsidR="00D405AF">
      <w:rPr>
        <w:noProof/>
      </w:rPr>
      <w:t>3</w:t>
    </w:r>
    <w:r w:rsidR="00D405AF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862" w:rsidRDefault="008A0862">
      <w:r>
        <w:separator/>
      </w:r>
    </w:p>
  </w:footnote>
  <w:footnote w:type="continuationSeparator" w:id="0">
    <w:p w:rsidR="008A0862" w:rsidRDefault="008A08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A22B97" w:rsidRPr="00A22B97">
      <w:t xml:space="preserve"> T11-FC-FABRIC-CONFIG-SERVER-MIB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41C8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0862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2B97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05AF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A22B97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A22B9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22B9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A22B9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A22B9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A22B97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A22B97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4C491-DEC7-440C-BC7A-31E32ACD2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716</Words>
  <Characters>6729</Characters>
  <Application>Microsoft Office Word</Application>
  <DocSecurity>0</DocSecurity>
  <Lines>480</Lines>
  <Paragraphs>413</Paragraphs>
  <ScaleCrop>false</ScaleCrop>
  <Company/>
  <LinksUpToDate>false</LinksUpToDate>
  <CharactersWithSpaces>7032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2022-01-26T06:09:00Z</dcterms:modified>
</cp:coreProperties>
</file>